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Times New Roman" w:hAnsi="Times New Roman" w:eastAsia="黑体" w:cs="Times New Roman"/>
          <w:kern w:val="0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kern w:val="0"/>
          <w:sz w:val="32"/>
          <w:szCs w:val="32"/>
          <w:highlight w:val="none"/>
        </w:rPr>
        <w:t>附件2</w:t>
      </w:r>
    </w:p>
    <w:p>
      <w:pPr>
        <w:widowControl/>
        <w:spacing w:line="580" w:lineRule="exact"/>
        <w:rPr>
          <w:rFonts w:ascii="Times New Roman" w:hAnsi="Times New Roman" w:eastAsia="华文中宋" w:cs="Times New Roman"/>
          <w:b/>
          <w:bCs/>
          <w:kern w:val="0"/>
          <w:sz w:val="36"/>
          <w:szCs w:val="36"/>
          <w:highlight w:val="none"/>
        </w:rPr>
      </w:pPr>
    </w:p>
    <w:p>
      <w:pPr>
        <w:widowControl/>
        <w:spacing w:line="580" w:lineRule="exact"/>
        <w:jc w:val="center"/>
        <w:rPr>
          <w:rFonts w:ascii="Times New Roman" w:hAnsi="Times New Roman" w:eastAsia="方正小标宋简体" w:cs="Times New Roman"/>
          <w:bCs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bCs/>
          <w:kern w:val="0"/>
          <w:sz w:val="44"/>
          <w:szCs w:val="44"/>
          <w:highlight w:val="none"/>
        </w:rPr>
        <w:t>承诺书</w:t>
      </w:r>
    </w:p>
    <w:p>
      <w:pPr>
        <w:widowControl/>
        <w:spacing w:line="580" w:lineRule="exact"/>
        <w:jc w:val="left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  <w:t>本人已仔细阅读《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</w:rPr>
        <w:t>浙江富浙科技有限公司202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  <w:t>年度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lang w:val="en-US" w:eastAsia="zh-CN"/>
        </w:rPr>
        <w:t>第三</w:t>
      </w:r>
      <w:bookmarkStart w:id="0" w:name="_GoBack"/>
      <w:bookmarkEnd w:id="0"/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lang w:val="en-US" w:eastAsia="zh-CN"/>
        </w:rPr>
        <w:t>轮人才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</w:rPr>
        <w:t>招聘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lang w:val="en-US" w:eastAsia="zh-CN"/>
        </w:rPr>
        <w:t>公告</w:t>
      </w: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  <w:t>》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  <w:t>以下简称“公告”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lang w:eastAsia="zh-CN"/>
        </w:rPr>
        <w:t>）</w:t>
      </w: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  <w:t>及相关材料，清楚并理解其内容。</w:t>
      </w:r>
    </w:p>
    <w:p>
      <w:pPr>
        <w:widowControl/>
        <w:spacing w:line="580" w:lineRule="exact"/>
        <w:ind w:firstLine="640" w:firstLineChars="200"/>
        <w:jc w:val="left"/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  <w:t>在此我郑重承诺：</w:t>
      </w:r>
    </w:p>
    <w:p>
      <w:pPr>
        <w:widowControl/>
        <w:spacing w:line="580" w:lineRule="exact"/>
        <w:ind w:firstLine="640" w:firstLineChars="200"/>
        <w:jc w:val="left"/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  <w:t>一、本人不存在公告中不接受报名的情形；</w:t>
      </w:r>
    </w:p>
    <w:p>
      <w:pPr>
        <w:widowControl/>
        <w:spacing w:line="580" w:lineRule="exact"/>
        <w:ind w:firstLine="640" w:firstLineChars="200"/>
        <w:jc w:val="left"/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  <w:t>二、本人提供的报名表、身份证以及其他相关证明材料、个人信息均真实准确完整；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left"/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  <w:t>三、本人若被确定为考察对象或拟聘人选，自愿接受考察、背景调查和统一组织的体检；</w:t>
      </w:r>
    </w:p>
    <w:p>
      <w:pPr>
        <w:widowControl/>
        <w:spacing w:line="580" w:lineRule="exact"/>
        <w:ind w:firstLine="640" w:firstLineChars="200"/>
        <w:jc w:val="left"/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  <w:t>四、对违反以上承诺所造成的后果，本人自愿承担相应责任。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</w:pPr>
    </w:p>
    <w:p>
      <w:pPr>
        <w:widowControl/>
        <w:spacing w:line="580" w:lineRule="exact"/>
        <w:jc w:val="left"/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</w:pPr>
    </w:p>
    <w:p>
      <w:pPr>
        <w:widowControl/>
        <w:spacing w:line="580" w:lineRule="exact"/>
        <w:jc w:val="left"/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</w:pPr>
    </w:p>
    <w:p>
      <w:pPr>
        <w:widowControl/>
        <w:spacing w:line="580" w:lineRule="exact"/>
        <w:ind w:right="640" w:firstLine="4960" w:firstLineChars="1550"/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  <w:t xml:space="preserve">承诺人签字：               </w:t>
      </w:r>
    </w:p>
    <w:p>
      <w:pPr>
        <w:widowControl/>
        <w:spacing w:line="580" w:lineRule="exact"/>
        <w:jc w:val="right"/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highlight w:val="none"/>
        </w:rPr>
        <w:t>日期： 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3MjI3MGQ0MzBiZDI0YTRjNjE2YTc0ZWM4NDIwMjQifQ=="/>
  </w:docVars>
  <w:rsids>
    <w:rsidRoot w:val="5A2C5520"/>
    <w:rsid w:val="41C01459"/>
    <w:rsid w:val="5A2C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2024-09-06T03:43:00Z</dcterms:created>
  <dc:creator>隋亚纹</dc:creator>
  <cp:lastModifiedBy>隋亚纹</cp:lastModifiedBy>
  <dcterms:modified xsi:type="dcterms:W3CDTF">2024-09-06T08:29:02Z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D1374D615D574335B36B4CAC1CC351EB_11</vt:lpwstr>
  </property>
</Properties>
</file>