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33C86"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 w14:paraId="3145C13A"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 w14:paraId="5C129673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5022A573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私募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基金管理有限公司202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年度高级人才招聘公告》（以下简称公告）及相关材料，清楚并理解其内容。</w:t>
      </w:r>
    </w:p>
    <w:p w14:paraId="5C32074A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 w14:paraId="064E8BE9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 w14:paraId="0E5A1DF3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 w14:paraId="323B9E83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 w14:paraId="343CDA03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 w14:paraId="1D847770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14:paraId="7DE6CF10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1AA28EAD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6948520B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16806FFA"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 w14:paraId="58548696"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日期：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月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日</w:t>
      </w:r>
    </w:p>
    <w:p w14:paraId="3DBC0E3F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727B53FC"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587B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EBC53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EBC53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75D93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117A9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33AF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0CD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92195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3963C5C"/>
    <w:rsid w:val="14744905"/>
    <w:rsid w:val="171C37E0"/>
    <w:rsid w:val="185B6790"/>
    <w:rsid w:val="196D1903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6E54491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69D6AD4"/>
    <w:rsid w:val="47D15E2F"/>
    <w:rsid w:val="48C25C3A"/>
    <w:rsid w:val="49681CFD"/>
    <w:rsid w:val="497B5879"/>
    <w:rsid w:val="4E4823C7"/>
    <w:rsid w:val="4F26298D"/>
    <w:rsid w:val="4F4E12B3"/>
    <w:rsid w:val="4F895E47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字符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231</Words>
  <Characters>234</Characters>
  <Lines>1</Lines>
  <Paragraphs>1</Paragraphs>
  <TotalTime>2</TotalTime>
  <ScaleCrop>false</ScaleCrop>
  <LinksUpToDate>false</LinksUpToDate>
  <CharactersWithSpaces>256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2023-11-07T01:35:00Z</dcterms:created>
  <dc:creator>Administrator</dc:creator>
  <cp:lastModifiedBy>JoJoy</cp:lastModifiedBy>
  <cp:lastPrinted>2022-09-28T00:12:00Z</cp:lastPrinted>
  <dcterms:modified xsi:type="dcterms:W3CDTF">2025-02-17T06:26:30Z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CD29DF2DEEB24B4390DE1E898EFF6427</vt:lpwstr>
  </property>
  <property fmtid="{D5CDD505-2E9C-101B-9397-08002B2CF9AE}" pid="4" name="KSOTemplateDocerSaveRecord">
    <vt:lpwstr>eyJoZGlkIjoiOWI1YzkxOTZjM2JhZGFiYjkyMjFiZGFmOWZiY2JlYjAiLCJ1c2VySWQiOiIyNzU5NTQ4MzAifQ==</vt:lpwstr>
  </property>
</Properties>
</file>