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5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61312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浙江富浙资本管理有限公司</w:t>
      </w:r>
    </w:p>
    <w:p>
      <w:pPr>
        <w:spacing w:line="500" w:lineRule="exact"/>
        <w:ind w:firstLine="973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（本科/硕士/博士）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（本科/硕士/博士）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XX学校XX专业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color w:val="000000"/>
                <w:sz w:val="24"/>
                <w:lang w:val="en-US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XX单位XX职务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6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应届生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  <w:bookmarkStart w:id="0" w:name="_GoBack"/>
            <w:bookmarkEnd w:id="0"/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</w:t>
            </w:r>
            <w:r>
              <w:rPr>
                <w:rFonts w:hint="eastAsia" w:cs="宋体"/>
                <w:color w:val="000000"/>
                <w:lang w:val="en-US" w:eastAsia="zh-CN"/>
              </w:rPr>
              <w:t>公司网站</w:t>
            </w:r>
            <w:r>
              <w:rPr>
                <w:rFonts w:hint="eastAsia" w:cs="宋体"/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</w:t>
            </w:r>
            <w:r>
              <w:rPr>
                <w:rFonts w:hint="eastAsia" w:cs="宋体"/>
                <w:color w:val="000000"/>
                <w:lang w:val="en-US" w:eastAsia="zh-CN"/>
              </w:rPr>
              <w:t>智联招聘</w:t>
            </w:r>
            <w:r>
              <w:rPr>
                <w:rFonts w:hint="eastAsia" w:cs="宋体"/>
                <w:color w:val="000000"/>
              </w:rPr>
              <w:t xml:space="preserve">  □朋友介绍  □其他：_____________</w:t>
            </w:r>
          </w:p>
        </w:tc>
      </w:tr>
    </w:tbl>
    <w:p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p>
      <w:pPr>
        <w:ind w:firstLine="5760" w:firstLineChars="2400"/>
        <w:rPr>
          <w:rFonts w:ascii="仿宋_GB2312" w:eastAsia="仿宋_GB2312" w:cs="Times New Roman"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b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3228340</wp:posOffset>
          </wp:positionH>
          <wp:positionV relativeFrom="margin">
            <wp:posOffset>-510540</wp:posOffset>
          </wp:positionV>
          <wp:extent cx="2368550" cy="406400"/>
          <wp:effectExtent l="0" t="0" r="0" b="0"/>
          <wp:wrapSquare wrapText="bothSides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4" r="7569"/>
                  <a:stretch>
                    <a:fillRect/>
                  </a:stretch>
                </pic:blipFill>
                <pic:spPr>
                  <a:xfrm>
                    <a:off x="0" y="0"/>
                    <a:ext cx="23685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ind w:firstLine="6480" w:firstLineChars="3600"/>
    </w:pPr>
  </w:p>
  <w:p>
    <w:pPr>
      <w:pStyle w:val="6"/>
      <w:ind w:firstLine="4140" w:firstLineChars="230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1312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地址：杭州市上城区民心路1号浙商银行11楼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BF38FE"/>
    <w:rsid w:val="538A24AB"/>
    <w:rsid w:val="5398776F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2021-09-30T02:50:00Z</dcterms:created>
  <dc:creator>Administrator</dc:creator>
  <cp:lastModifiedBy>马卓琳</cp:lastModifiedBy>
  <cp:lastPrinted>2021-09-30T07:03:00Z</cp:lastPrinted>
  <dcterms:modified xsi:type="dcterms:W3CDTF">2023-03-28T01:55:54Z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0471669D8CBA4D0FB3CCBADD58942873</vt:lpwstr>
  </property>
</Properties>
</file>